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C0ED0" w14:textId="77777777" w:rsidR="00FC5776" w:rsidRDefault="00D20108" w:rsidP="004B23F5">
      <w:pPr>
        <w:rPr>
          <w:rFonts w:eastAsia="Times New Roman"/>
          <w:b/>
          <w:bCs/>
          <w:color w:val="000000"/>
        </w:rPr>
      </w:pPr>
      <w:r w:rsidRPr="00E434BD">
        <w:rPr>
          <w:rFonts w:eastAsia="Times New Roman"/>
          <w:b/>
          <w:bCs/>
          <w:color w:val="000000"/>
        </w:rPr>
        <w:t>Okruhy a témata:</w:t>
      </w:r>
    </w:p>
    <w:p w14:paraId="7F2BF516" w14:textId="30D26280" w:rsidR="00D20108" w:rsidRPr="00FC5776" w:rsidRDefault="00FC5776" w:rsidP="004B23F5">
      <w:pPr>
        <w:rPr>
          <w:rFonts w:eastAsia="Times New Roman"/>
          <w:b/>
          <w:bCs/>
          <w:i/>
          <w:iCs/>
          <w:color w:val="000000"/>
        </w:rPr>
      </w:pPr>
      <w:r w:rsidRPr="00FC5776">
        <w:rPr>
          <w:rFonts w:eastAsia="Times New Roman"/>
          <w:i/>
          <w:iCs/>
          <w:color w:val="000000"/>
        </w:rPr>
        <w:t xml:space="preserve">Témata jsou vhodná pro </w:t>
      </w:r>
      <w:r>
        <w:rPr>
          <w:rFonts w:eastAsia="Times New Roman"/>
          <w:i/>
          <w:iCs/>
          <w:color w:val="000000"/>
        </w:rPr>
        <w:t>bakalářské</w:t>
      </w:r>
      <w:r w:rsidRPr="00FC5776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</w:rPr>
        <w:t>i</w:t>
      </w:r>
      <w:r w:rsidRPr="00FC5776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</w:rPr>
        <w:t>magisterské diplomové</w:t>
      </w:r>
      <w:r w:rsidRPr="00FC5776">
        <w:rPr>
          <w:rFonts w:eastAsia="Times New Roman"/>
          <w:i/>
          <w:iCs/>
          <w:color w:val="000000"/>
        </w:rPr>
        <w:t xml:space="preserve"> prác</w:t>
      </w:r>
      <w:r>
        <w:rPr>
          <w:rFonts w:eastAsia="Times New Roman"/>
          <w:i/>
          <w:iCs/>
          <w:color w:val="000000"/>
        </w:rPr>
        <w:t>e</w:t>
      </w:r>
      <w:r w:rsidRPr="00FC5776">
        <w:rPr>
          <w:rFonts w:eastAsia="Times New Roman"/>
          <w:i/>
          <w:iCs/>
          <w:color w:val="000000"/>
        </w:rPr>
        <w:t>. Záleží na rozsahu zpracovaného problému.</w:t>
      </w:r>
      <w:r w:rsidR="00D20108" w:rsidRPr="00FC5776">
        <w:rPr>
          <w:rFonts w:eastAsia="Times New Roman"/>
          <w:i/>
          <w:iCs/>
          <w:color w:val="000000"/>
        </w:rPr>
        <w:br/>
      </w:r>
    </w:p>
    <w:p w14:paraId="7089A037" w14:textId="6320E439" w:rsidR="00043177" w:rsidRPr="00E434BD" w:rsidRDefault="00043177" w:rsidP="004B23F5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Volby a volební chování</w:t>
      </w:r>
    </w:p>
    <w:p w14:paraId="7FD623E0" w14:textId="35E62B30" w:rsidR="00A52D47" w:rsidRPr="00043177" w:rsidRDefault="00A52D47" w:rsidP="00A52D47">
      <w:pPr>
        <w:rPr>
          <w:rFonts w:eastAsia="Times New Roman"/>
          <w:color w:val="000000"/>
        </w:rPr>
      </w:pPr>
      <w:r w:rsidRPr="00043177">
        <w:rPr>
          <w:rFonts w:eastAsia="Times New Roman"/>
          <w:color w:val="000000"/>
        </w:rPr>
        <w:t>Analýza voleb v České republice</w:t>
      </w:r>
      <w:r w:rsidR="00043177" w:rsidRPr="00043177">
        <w:rPr>
          <w:rFonts w:eastAsia="Times New Roman"/>
          <w:color w:val="000000"/>
        </w:rPr>
        <w:t xml:space="preserve"> a volební chování</w:t>
      </w:r>
    </w:p>
    <w:p w14:paraId="67440D56" w14:textId="08F969C6" w:rsidR="00A52D47" w:rsidRPr="00043177" w:rsidRDefault="00A52D47" w:rsidP="00A52D47">
      <w:pPr>
        <w:rPr>
          <w:rFonts w:eastAsia="Times New Roman"/>
          <w:color w:val="000000"/>
        </w:rPr>
      </w:pPr>
      <w:r w:rsidRPr="00043177">
        <w:rPr>
          <w:rFonts w:eastAsia="Times New Roman"/>
          <w:color w:val="000000"/>
        </w:rPr>
        <w:t>Volební podpora vybraných stran či prezidentských kandidátů</w:t>
      </w:r>
      <w:r w:rsidR="00043177" w:rsidRPr="00043177">
        <w:rPr>
          <w:rFonts w:eastAsia="Times New Roman"/>
          <w:color w:val="000000"/>
        </w:rPr>
        <w:t xml:space="preserve"> v České republice a volební chování</w:t>
      </w:r>
    </w:p>
    <w:p w14:paraId="29DEDA82" w14:textId="4A662AC5" w:rsidR="00A52D47" w:rsidRPr="00043177" w:rsidRDefault="00A52D47" w:rsidP="00A52D47">
      <w:pPr>
        <w:rPr>
          <w:rFonts w:eastAsia="Times New Roman"/>
          <w:color w:val="000000"/>
        </w:rPr>
      </w:pPr>
      <w:r w:rsidRPr="00043177">
        <w:rPr>
          <w:rFonts w:eastAsia="Times New Roman"/>
          <w:color w:val="000000"/>
        </w:rPr>
        <w:t xml:space="preserve">Sociodemografická struktura voličů </w:t>
      </w:r>
      <w:r w:rsidR="000E2EA0" w:rsidRPr="00043177">
        <w:rPr>
          <w:rFonts w:eastAsia="Times New Roman"/>
          <w:color w:val="000000"/>
        </w:rPr>
        <w:t>dané volební strany či kandidáta</w:t>
      </w:r>
      <w:r w:rsidR="00043177" w:rsidRPr="00043177">
        <w:rPr>
          <w:rFonts w:eastAsia="Times New Roman"/>
          <w:color w:val="000000"/>
        </w:rPr>
        <w:t xml:space="preserve"> v České republice a volební chování</w:t>
      </w:r>
    </w:p>
    <w:p w14:paraId="2059A38C" w14:textId="24369C87" w:rsidR="000E2EA0" w:rsidRPr="00043177" w:rsidRDefault="000E2EA0" w:rsidP="00A52D47">
      <w:pPr>
        <w:rPr>
          <w:rFonts w:eastAsia="Times New Roman"/>
          <w:color w:val="000000"/>
        </w:rPr>
      </w:pPr>
      <w:r w:rsidRPr="00043177">
        <w:rPr>
          <w:rFonts w:eastAsia="Times New Roman"/>
          <w:color w:val="000000"/>
        </w:rPr>
        <w:t>Analýza krajských voleb v Olomouckém kraji 2024</w:t>
      </w:r>
    </w:p>
    <w:p w14:paraId="7F57BC63" w14:textId="71947BC9" w:rsidR="000E2EA0" w:rsidRPr="00043177" w:rsidRDefault="000E2EA0" w:rsidP="00A52D47">
      <w:pPr>
        <w:rPr>
          <w:rFonts w:eastAsia="Times New Roman"/>
          <w:color w:val="000000"/>
        </w:rPr>
      </w:pPr>
      <w:r w:rsidRPr="00043177">
        <w:rPr>
          <w:rFonts w:eastAsia="Times New Roman"/>
          <w:color w:val="000000"/>
        </w:rPr>
        <w:t>Analýza evropských voleb, přesuny voličů a mobilizace voličů</w:t>
      </w:r>
      <w:r w:rsidR="00043177" w:rsidRPr="00043177">
        <w:rPr>
          <w:rFonts w:eastAsia="Times New Roman"/>
          <w:color w:val="000000"/>
        </w:rPr>
        <w:t xml:space="preserve"> v České republice a volební chování</w:t>
      </w:r>
    </w:p>
    <w:p w14:paraId="265F006D" w14:textId="78BC39A9" w:rsidR="00043177" w:rsidRDefault="00043177" w:rsidP="00043177">
      <w:pPr>
        <w:rPr>
          <w:rFonts w:eastAsia="Times New Roman"/>
          <w:color w:val="000000"/>
        </w:rPr>
      </w:pPr>
      <w:r w:rsidRPr="00043177">
        <w:rPr>
          <w:rFonts w:eastAsia="Times New Roman"/>
          <w:color w:val="000000"/>
        </w:rPr>
        <w:t xml:space="preserve">Analýza </w:t>
      </w:r>
      <w:r w:rsidR="00D8467E">
        <w:rPr>
          <w:rFonts w:eastAsia="Times New Roman"/>
          <w:color w:val="000000"/>
        </w:rPr>
        <w:t>volební podpory Donalda Trumpa 2024: co rozhodlo americké volby?</w:t>
      </w:r>
    </w:p>
    <w:p w14:paraId="6E8AE692" w14:textId="125F5C78" w:rsidR="00D8467E" w:rsidRPr="00043177" w:rsidRDefault="00D8467E" w:rsidP="0004317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Volby v USA, proč menšiny podporují Republikánskou stranu?</w:t>
      </w:r>
    </w:p>
    <w:p w14:paraId="1A3CB7AC" w14:textId="77777777" w:rsidR="00043177" w:rsidRDefault="00043177" w:rsidP="00A52D47">
      <w:pPr>
        <w:rPr>
          <w:rFonts w:eastAsia="Times New Roman"/>
          <w:color w:val="000000"/>
        </w:rPr>
      </w:pPr>
    </w:p>
    <w:p w14:paraId="123031FF" w14:textId="4938F9DA" w:rsidR="000E2EA0" w:rsidRDefault="00D8699B" w:rsidP="00A52D47">
      <w:pPr>
        <w:rPr>
          <w:rFonts w:eastAsia="Times New Roman"/>
          <w:b/>
          <w:bCs/>
          <w:color w:val="000000"/>
        </w:rPr>
      </w:pPr>
      <w:r w:rsidRPr="00D8699B">
        <w:rPr>
          <w:rFonts w:eastAsia="Times New Roman"/>
          <w:b/>
          <w:bCs/>
          <w:color w:val="000000"/>
        </w:rPr>
        <w:t xml:space="preserve">Kvalita demokracie </w:t>
      </w:r>
    </w:p>
    <w:p w14:paraId="0FC969BF" w14:textId="23C55284" w:rsidR="00D8699B" w:rsidRDefault="00D8699B" w:rsidP="00A52D47">
      <w:pPr>
        <w:rPr>
          <w:rFonts w:eastAsia="Times New Roman"/>
          <w:color w:val="000000"/>
        </w:rPr>
      </w:pPr>
      <w:r w:rsidRPr="00D8699B">
        <w:rPr>
          <w:rFonts w:eastAsia="Times New Roman"/>
          <w:color w:val="000000"/>
        </w:rPr>
        <w:t>Eroze demokracie v Maďarsku: příčiny a důsledky</w:t>
      </w:r>
      <w:r>
        <w:rPr>
          <w:rFonts w:eastAsia="Times New Roman"/>
          <w:color w:val="000000"/>
        </w:rPr>
        <w:t xml:space="preserve"> pr</w:t>
      </w:r>
      <w:r w:rsidR="00FF3051">
        <w:rPr>
          <w:rFonts w:eastAsia="Times New Roman"/>
          <w:color w:val="000000"/>
        </w:rPr>
        <w:t>o politický a ekonomický systém</w:t>
      </w:r>
    </w:p>
    <w:p w14:paraId="3C3880E3" w14:textId="1463991E" w:rsidR="00FF3051" w:rsidRDefault="00FF3051" w:rsidP="00A52D4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Analýza kroků nové </w:t>
      </w:r>
      <w:proofErr w:type="spellStart"/>
      <w:r>
        <w:rPr>
          <w:rFonts w:eastAsia="Times New Roman"/>
          <w:color w:val="000000"/>
        </w:rPr>
        <w:t>Tuskovy</w:t>
      </w:r>
      <w:proofErr w:type="spellEnd"/>
      <w:r>
        <w:rPr>
          <w:rFonts w:eastAsia="Times New Roman"/>
          <w:color w:val="000000"/>
        </w:rPr>
        <w:t xml:space="preserve"> vlády v Polsku: nedemokratické reformy pro udržení demokracie?</w:t>
      </w:r>
    </w:p>
    <w:p w14:paraId="2E6D255E" w14:textId="079AF27A" w:rsidR="00FF3051" w:rsidRDefault="004A744B" w:rsidP="00A52D47">
      <w:pPr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Gendrová</w:t>
      </w:r>
      <w:proofErr w:type="spellEnd"/>
      <w:r>
        <w:rPr>
          <w:rFonts w:eastAsia="Times New Roman"/>
          <w:color w:val="000000"/>
        </w:rPr>
        <w:t xml:space="preserve"> rovnost a kvalita demokracie: vede vyšší zastoupení žen k lepším politikám?</w:t>
      </w:r>
    </w:p>
    <w:p w14:paraId="7AAD0D05" w14:textId="05F491A5" w:rsidR="004A744B" w:rsidRDefault="004A744B" w:rsidP="00A52D4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Komparace populistických stran v</w:t>
      </w:r>
      <w:r w:rsidR="00FC5776"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>Evropě</w:t>
      </w:r>
    </w:p>
    <w:p w14:paraId="10277CC2" w14:textId="28F91C87" w:rsidR="00FC5776" w:rsidRPr="00D8699B" w:rsidRDefault="00FC5776" w:rsidP="00A52D4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Korupce a klientelismus ve státech střední a východní Evropy</w:t>
      </w:r>
    </w:p>
    <w:p w14:paraId="0C2F7A62" w14:textId="77777777" w:rsidR="00D8699B" w:rsidRDefault="00D8699B" w:rsidP="00A52D47">
      <w:pPr>
        <w:rPr>
          <w:rFonts w:eastAsia="Times New Roman"/>
          <w:color w:val="000000"/>
        </w:rPr>
      </w:pPr>
    </w:p>
    <w:p w14:paraId="5F2D06B8" w14:textId="5EB06ED8" w:rsidR="00E434BD" w:rsidRPr="00E434BD" w:rsidRDefault="00E434BD" w:rsidP="00A52D47">
      <w:pPr>
        <w:rPr>
          <w:rFonts w:eastAsia="Times New Roman"/>
          <w:b/>
          <w:bCs/>
          <w:color w:val="000000"/>
        </w:rPr>
      </w:pPr>
      <w:r w:rsidRPr="00E434BD">
        <w:rPr>
          <w:rFonts w:eastAsia="Times New Roman"/>
          <w:b/>
          <w:bCs/>
          <w:color w:val="000000"/>
        </w:rPr>
        <w:t>Témata ve spolupráci s Krajským úřadem Olomouckého kraje</w:t>
      </w:r>
    </w:p>
    <w:p w14:paraId="5E7268C6" w14:textId="2020E7AE" w:rsidR="00E434BD" w:rsidRPr="00162F73" w:rsidRDefault="00162F73" w:rsidP="00A52D47">
      <w:pPr>
        <w:rPr>
          <w:rFonts w:eastAsia="Times New Roman"/>
          <w:i/>
          <w:iCs/>
          <w:color w:val="000000"/>
        </w:rPr>
      </w:pPr>
      <w:r w:rsidRPr="00162F73">
        <w:rPr>
          <w:rFonts w:eastAsia="Times New Roman"/>
          <w:i/>
          <w:iCs/>
          <w:color w:val="000000"/>
        </w:rPr>
        <w:t>Jedná se o témata, které budou mít praktické využití ve spolupráci s potřebami Olomouckého kraje</w:t>
      </w:r>
      <w:r>
        <w:rPr>
          <w:rFonts w:eastAsia="Times New Roman"/>
          <w:i/>
          <w:iCs/>
          <w:color w:val="000000"/>
        </w:rPr>
        <w:t>. Absolventům pomůže téma s potřebnou praxí</w:t>
      </w:r>
      <w:r w:rsidR="004C3445">
        <w:rPr>
          <w:rFonts w:eastAsia="Times New Roman"/>
          <w:i/>
          <w:iCs/>
          <w:color w:val="000000"/>
        </w:rPr>
        <w:t>. K</w:t>
      </w:r>
      <w:r>
        <w:rPr>
          <w:rFonts w:eastAsia="Times New Roman"/>
          <w:i/>
          <w:iCs/>
          <w:color w:val="000000"/>
        </w:rPr>
        <w:t>omunikací s</w:t>
      </w:r>
      <w:r w:rsidR="00777A76">
        <w:rPr>
          <w:rFonts w:eastAsia="Times New Roman"/>
          <w:i/>
          <w:iCs/>
          <w:color w:val="000000"/>
        </w:rPr>
        <w:t>e zástupci kraje získá student praktické kompetence a dovednosti. Možnost</w:t>
      </w:r>
      <w:r w:rsidR="00E93A87">
        <w:rPr>
          <w:rFonts w:eastAsia="Times New Roman"/>
          <w:i/>
          <w:iCs/>
          <w:color w:val="000000"/>
        </w:rPr>
        <w:t>í</w:t>
      </w:r>
      <w:r w:rsidR="00777A76">
        <w:rPr>
          <w:rFonts w:eastAsia="Times New Roman"/>
          <w:i/>
          <w:iCs/>
          <w:color w:val="000000"/>
        </w:rPr>
        <w:t xml:space="preserve"> je i budoucí spolupráce s krajem za finanční odměnu, možnost</w:t>
      </w:r>
      <w:r w:rsidR="00E93A87">
        <w:rPr>
          <w:rFonts w:eastAsia="Times New Roman"/>
          <w:i/>
          <w:iCs/>
          <w:color w:val="000000"/>
        </w:rPr>
        <w:t xml:space="preserve"> další</w:t>
      </w:r>
      <w:r w:rsidR="00777A76">
        <w:rPr>
          <w:rFonts w:eastAsia="Times New Roman"/>
          <w:i/>
          <w:iCs/>
          <w:color w:val="000000"/>
        </w:rPr>
        <w:t xml:space="preserve"> stáže či praxe. </w:t>
      </w:r>
    </w:p>
    <w:p w14:paraId="31DD43CA" w14:textId="77777777" w:rsidR="00162F73" w:rsidRPr="000E2EA0" w:rsidRDefault="00162F73" w:rsidP="00A52D47">
      <w:pPr>
        <w:rPr>
          <w:rFonts w:eastAsia="Times New Roman"/>
          <w:color w:val="000000"/>
        </w:rPr>
      </w:pPr>
    </w:p>
    <w:p w14:paraId="54664267" w14:textId="25FFAA86" w:rsidR="006153D3" w:rsidRDefault="009546FC">
      <w:r>
        <w:t>Analýza rozvoje obcí Olomouckého kraje</w:t>
      </w:r>
    </w:p>
    <w:p w14:paraId="67085AD2" w14:textId="24D5B47E" w:rsidR="00EF63F7" w:rsidRDefault="00EF63F7">
      <w:r>
        <w:t>Analýza čerpání evropských dotací obcemi</w:t>
      </w:r>
    </w:p>
    <w:p w14:paraId="049338A7" w14:textId="3F1E4F31" w:rsidR="00A52D47" w:rsidRDefault="00EF63F7">
      <w:r>
        <w:t>Vliv čerpání evropských dotací na socioekonomický rozvoj regionu</w:t>
      </w:r>
    </w:p>
    <w:p w14:paraId="4FCC45AA" w14:textId="68C9884A" w:rsidR="00EF63F7" w:rsidRDefault="00EF63F7">
      <w:r>
        <w:t xml:space="preserve">Politické aspekty </w:t>
      </w:r>
      <w:r w:rsidR="00162F73">
        <w:t>vzdělávací soustavy Olomoucké kraje: spolupráce obcí, mikroregionů a Místních akčních skupin</w:t>
      </w:r>
    </w:p>
    <w:p w14:paraId="3261EECF" w14:textId="379BBDEF" w:rsidR="00162F73" w:rsidRDefault="00D8467E">
      <w:r>
        <w:t>Spolupráce obcí v Olomouckém kraji</w:t>
      </w:r>
    </w:p>
    <w:p w14:paraId="58067ECA" w14:textId="02DA83BA" w:rsidR="00D8467E" w:rsidRDefault="0067579E">
      <w:r>
        <w:t xml:space="preserve">Jak pomoci odlehlým lokalitám? Analýza potenciálu rozvoje Jesenicka a okolí </w:t>
      </w:r>
    </w:p>
    <w:p w14:paraId="4B75C514" w14:textId="376D214E" w:rsidR="0067579E" w:rsidRDefault="00E93A87">
      <w:proofErr w:type="spellStart"/>
      <w:r>
        <w:t>SmartRegion</w:t>
      </w:r>
      <w:proofErr w:type="spellEnd"/>
      <w:r>
        <w:t xml:space="preserve">: Analýza Olomouckého kraje </w:t>
      </w:r>
      <w:r w:rsidR="005B40DD">
        <w:t xml:space="preserve">v oblasti inovativních technologií </w:t>
      </w:r>
    </w:p>
    <w:p w14:paraId="04083EF5" w14:textId="77777777" w:rsidR="00E93A87" w:rsidRDefault="00E93A87"/>
    <w:p w14:paraId="75A9AE38" w14:textId="4F45428B" w:rsidR="0067579E" w:rsidRPr="0067579E" w:rsidRDefault="0067579E">
      <w:pPr>
        <w:rPr>
          <w:b/>
          <w:bCs/>
        </w:rPr>
      </w:pPr>
      <w:r w:rsidRPr="0067579E">
        <w:rPr>
          <w:b/>
          <w:bCs/>
        </w:rPr>
        <w:t>Mezinárodní vztahy, Evropská unie a ekonomická témata</w:t>
      </w:r>
    </w:p>
    <w:p w14:paraId="759E6D79" w14:textId="77777777" w:rsidR="0067579E" w:rsidRDefault="0067579E"/>
    <w:p w14:paraId="364DF106" w14:textId="703C0742" w:rsidR="0067579E" w:rsidRDefault="0067579E">
      <w:r>
        <w:t>Hlasování v Radě ministrů: Česko proti proudu?</w:t>
      </w:r>
    </w:p>
    <w:p w14:paraId="4E06C9B0" w14:textId="63A8BCC9" w:rsidR="005B40DD" w:rsidRDefault="005B40DD">
      <w:r>
        <w:t xml:space="preserve">Ekonomické vztahy Číny a EU: </w:t>
      </w:r>
      <w:r w:rsidR="00F75267">
        <w:t xml:space="preserve">analýza trhu s elektroauty </w:t>
      </w:r>
    </w:p>
    <w:p w14:paraId="750ECD7B" w14:textId="45E07D49" w:rsidR="00F75267" w:rsidRDefault="00F75267">
      <w:r>
        <w:t>Evropská unie a regulace AI – nové nařízení a jeho analýza</w:t>
      </w:r>
    </w:p>
    <w:p w14:paraId="5623CF28" w14:textId="0579D48D" w:rsidR="00F75267" w:rsidRDefault="00CD73E8">
      <w:r>
        <w:t>Rešerše vlivu nově uzavřených dohod o volných zónách obchodu na ekonomický rozvoj EU</w:t>
      </w:r>
    </w:p>
    <w:p w14:paraId="0A554D0E" w14:textId="7330A371" w:rsidR="00CD73E8" w:rsidRDefault="00E343F1">
      <w:r>
        <w:t xml:space="preserve">Transpozice evropských směrnic v Poslanecké sněmovně: vliv na tvorbu zákonů </w:t>
      </w:r>
    </w:p>
    <w:p w14:paraId="58EC8BEB" w14:textId="59E88D82" w:rsidR="00E343F1" w:rsidRDefault="00E13349">
      <w:r>
        <w:t xml:space="preserve">Vliv mezinárodních konfliktů na akciové trhy </w:t>
      </w:r>
    </w:p>
    <w:p w14:paraId="3C1EFF3B" w14:textId="7B412170" w:rsidR="00E13349" w:rsidRDefault="00E13349">
      <w:r>
        <w:t xml:space="preserve">Analýza kapitálových trhů států střední a východní Evropy </w:t>
      </w:r>
    </w:p>
    <w:p w14:paraId="2924342D" w14:textId="7203D9ED" w:rsidR="006B7CD8" w:rsidRDefault="006B7CD8">
      <w:r>
        <w:t xml:space="preserve">Americká zahraniční politika vůči Evropě v éře populismu a demografických změn USA </w:t>
      </w:r>
    </w:p>
    <w:p w14:paraId="5A4A97EB" w14:textId="77777777" w:rsidR="00E13349" w:rsidRDefault="00E13349"/>
    <w:p w14:paraId="525BC2C0" w14:textId="0FCF5208" w:rsidR="00D8699B" w:rsidRPr="00D8699B" w:rsidRDefault="00D8699B" w:rsidP="00D8699B">
      <w:pPr>
        <w:rPr>
          <w:b/>
          <w:bCs/>
        </w:rPr>
      </w:pPr>
      <w:r w:rsidRPr="00D8699B">
        <w:rPr>
          <w:b/>
          <w:bCs/>
        </w:rPr>
        <w:lastRenderedPageBreak/>
        <w:t>Možn</w:t>
      </w:r>
      <w:r w:rsidR="006B7CD8">
        <w:rPr>
          <w:b/>
          <w:bCs/>
        </w:rPr>
        <w:t>é</w:t>
      </w:r>
      <w:r w:rsidRPr="00D8699B">
        <w:rPr>
          <w:b/>
          <w:bCs/>
        </w:rPr>
        <w:t xml:space="preserve"> psát i v AJ jazyce:</w:t>
      </w:r>
    </w:p>
    <w:p w14:paraId="038DCCA8" w14:textId="77777777" w:rsidR="00D8699B" w:rsidRPr="00D8699B" w:rsidRDefault="00D8699B" w:rsidP="00D8699B">
      <w:pPr>
        <w:rPr>
          <w:lang w:val="en-US" w:eastAsia="en-US"/>
        </w:rPr>
      </w:pPr>
      <w:r w:rsidRPr="00D8699B">
        <w:rPr>
          <w:lang w:val="en-US" w:eastAsia="en-US"/>
        </w:rPr>
        <w:t>"Czech Republic's Voting Patterns in the Council of Ministers: Going Against the Flow?"</w:t>
      </w:r>
    </w:p>
    <w:p w14:paraId="71F0F443" w14:textId="77777777" w:rsidR="00D8699B" w:rsidRPr="00D8699B" w:rsidRDefault="00D8699B" w:rsidP="00D8699B">
      <w:pPr>
        <w:rPr>
          <w:lang w:val="en-US" w:eastAsia="en-US"/>
        </w:rPr>
      </w:pPr>
      <w:r w:rsidRPr="00D8699B">
        <w:rPr>
          <w:lang w:val="en-US" w:eastAsia="en-US"/>
        </w:rPr>
        <w:t>"Analyzing China-EU Economic Relations: Electric Vehicle Market Dynamics"</w:t>
      </w:r>
    </w:p>
    <w:p w14:paraId="43D7A720" w14:textId="77777777" w:rsidR="00D8699B" w:rsidRPr="00D8699B" w:rsidRDefault="00D8699B" w:rsidP="00D8699B">
      <w:pPr>
        <w:rPr>
          <w:lang w:val="en-US" w:eastAsia="en-US"/>
        </w:rPr>
      </w:pPr>
      <w:r w:rsidRPr="00D8699B">
        <w:rPr>
          <w:lang w:val="en-US" w:eastAsia="en-US"/>
        </w:rPr>
        <w:t>"EU Regulation on AI: Implications and Implementation Challenges"</w:t>
      </w:r>
    </w:p>
    <w:p w14:paraId="433348F9" w14:textId="77777777" w:rsidR="00D8699B" w:rsidRPr="00D8699B" w:rsidRDefault="00D8699B" w:rsidP="00D8699B">
      <w:pPr>
        <w:rPr>
          <w:lang w:val="en-US" w:eastAsia="en-US"/>
        </w:rPr>
      </w:pPr>
      <w:r w:rsidRPr="00D8699B">
        <w:rPr>
          <w:lang w:val="en-US" w:eastAsia="en-US"/>
        </w:rPr>
        <w:t>"Researching the Impact of Newly Signed Free Trade Zone Agreements on EU Economic Development"</w:t>
      </w:r>
    </w:p>
    <w:p w14:paraId="218343D6" w14:textId="77777777" w:rsidR="00D8699B" w:rsidRPr="00D8699B" w:rsidRDefault="00D8699B" w:rsidP="00D8699B">
      <w:pPr>
        <w:rPr>
          <w:lang w:val="en-US" w:eastAsia="en-US"/>
        </w:rPr>
      </w:pPr>
      <w:r w:rsidRPr="00D8699B">
        <w:rPr>
          <w:lang w:val="en-US" w:eastAsia="en-US"/>
        </w:rPr>
        <w:t>"Transposition of European Directives in the Chamber of Deputies: Influences on Legislative Processes"</w:t>
      </w:r>
    </w:p>
    <w:p w14:paraId="43CE383E" w14:textId="77777777" w:rsidR="00D8699B" w:rsidRPr="00D8699B" w:rsidRDefault="00D8699B" w:rsidP="00D8699B">
      <w:pPr>
        <w:rPr>
          <w:lang w:val="en-US" w:eastAsia="en-US"/>
        </w:rPr>
      </w:pPr>
      <w:r w:rsidRPr="00D8699B">
        <w:rPr>
          <w:lang w:val="en-US" w:eastAsia="en-US"/>
        </w:rPr>
        <w:t>"Impact of International Conflicts on Stock Markets"</w:t>
      </w:r>
    </w:p>
    <w:p w14:paraId="7D7E3803" w14:textId="46B16206" w:rsidR="0067579E" w:rsidRPr="00D8699B" w:rsidRDefault="00D8699B" w:rsidP="00D8699B">
      <w:r w:rsidRPr="00D8699B">
        <w:rPr>
          <w:lang w:val="en-US" w:eastAsia="en-US"/>
        </w:rPr>
        <w:t>"Analysis of Capital Markets in Central and Eastern European Countries"</w:t>
      </w:r>
    </w:p>
    <w:p w14:paraId="098E7254" w14:textId="77777777" w:rsidR="00162F73" w:rsidRPr="00D8699B" w:rsidRDefault="00162F73" w:rsidP="00D8699B"/>
    <w:p w14:paraId="18D1DDB0" w14:textId="77777777" w:rsidR="00043177" w:rsidRDefault="00043177" w:rsidP="00D8699B"/>
    <w:p w14:paraId="0FDF4E25" w14:textId="22AD4888" w:rsidR="003263B8" w:rsidRDefault="003263B8" w:rsidP="00D8699B">
      <w:pPr>
        <w:rPr>
          <w:b/>
          <w:bCs/>
        </w:rPr>
      </w:pPr>
      <w:r w:rsidRPr="003263B8">
        <w:rPr>
          <w:b/>
          <w:bCs/>
        </w:rPr>
        <w:t xml:space="preserve">Témata </w:t>
      </w:r>
      <w:r w:rsidR="008F4FDF">
        <w:rPr>
          <w:b/>
          <w:bCs/>
        </w:rPr>
        <w:t xml:space="preserve">nejen </w:t>
      </w:r>
      <w:r w:rsidRPr="003263B8">
        <w:rPr>
          <w:b/>
          <w:bCs/>
        </w:rPr>
        <w:t xml:space="preserve">pro obor </w:t>
      </w:r>
      <w:proofErr w:type="spellStart"/>
      <w:r>
        <w:rPr>
          <w:b/>
          <w:bCs/>
        </w:rPr>
        <w:t>S</w:t>
      </w:r>
      <w:r w:rsidRPr="003263B8">
        <w:rPr>
          <w:b/>
          <w:bCs/>
        </w:rPr>
        <w:t>ociálněvědní</w:t>
      </w:r>
      <w:proofErr w:type="spellEnd"/>
      <w:r w:rsidRPr="003263B8">
        <w:rPr>
          <w:b/>
          <w:bCs/>
        </w:rPr>
        <w:t xml:space="preserve"> analytik</w:t>
      </w:r>
    </w:p>
    <w:p w14:paraId="4A7A4975" w14:textId="77777777" w:rsidR="003263B8" w:rsidRDefault="003263B8" w:rsidP="00D8699B">
      <w:pPr>
        <w:rPr>
          <w:b/>
          <w:bCs/>
        </w:rPr>
      </w:pPr>
    </w:p>
    <w:p w14:paraId="355E853E" w14:textId="094A401B" w:rsidR="003263B8" w:rsidRDefault="003263B8" w:rsidP="00D8699B">
      <w:pPr>
        <w:rPr>
          <w:b/>
          <w:bCs/>
        </w:rPr>
      </w:pPr>
      <w:r>
        <w:rPr>
          <w:b/>
          <w:bCs/>
        </w:rPr>
        <w:t>Vzdělávací politika</w:t>
      </w:r>
    </w:p>
    <w:p w14:paraId="216A1116" w14:textId="24A862F3" w:rsidR="003263B8" w:rsidRPr="003263B8" w:rsidRDefault="003263B8" w:rsidP="003263B8">
      <w:proofErr w:type="spellStart"/>
      <w:r w:rsidRPr="003263B8">
        <w:t>Analýza</w:t>
      </w:r>
      <w:proofErr w:type="spellEnd"/>
      <w:r w:rsidRPr="003263B8">
        <w:t xml:space="preserve"> </w:t>
      </w:r>
      <w:proofErr w:type="spellStart"/>
      <w:r w:rsidRPr="003263B8">
        <w:t>vlivu</w:t>
      </w:r>
      <w:proofErr w:type="spellEnd"/>
      <w:r w:rsidRPr="003263B8">
        <w:t xml:space="preserve"> </w:t>
      </w:r>
      <w:proofErr w:type="spellStart"/>
      <w:r w:rsidRPr="003263B8">
        <w:t>socioekonomického</w:t>
      </w:r>
      <w:proofErr w:type="spellEnd"/>
      <w:r w:rsidRPr="003263B8">
        <w:t xml:space="preserve"> </w:t>
      </w:r>
      <w:proofErr w:type="spellStart"/>
      <w:r w:rsidRPr="003263B8">
        <w:t>statusu</w:t>
      </w:r>
      <w:proofErr w:type="spellEnd"/>
      <w:r w:rsidRPr="003263B8">
        <w:t xml:space="preserve"> </w:t>
      </w:r>
      <w:proofErr w:type="spellStart"/>
      <w:r w:rsidRPr="003263B8">
        <w:t>na</w:t>
      </w:r>
      <w:proofErr w:type="spellEnd"/>
      <w:r w:rsidRPr="003263B8">
        <w:t xml:space="preserve"> </w:t>
      </w:r>
      <w:proofErr w:type="spellStart"/>
      <w:r w:rsidRPr="003263B8">
        <w:t>výsledky</w:t>
      </w:r>
      <w:proofErr w:type="spellEnd"/>
      <w:r w:rsidRPr="003263B8">
        <w:t xml:space="preserve"> </w:t>
      </w:r>
      <w:proofErr w:type="spellStart"/>
      <w:r w:rsidRPr="003263B8">
        <w:t>žáků</w:t>
      </w:r>
      <w:proofErr w:type="spellEnd"/>
      <w:r w:rsidRPr="003263B8">
        <w:t xml:space="preserve"> (PISA)</w:t>
      </w:r>
    </w:p>
    <w:p w14:paraId="7D1E4C75" w14:textId="499B941E" w:rsidR="003263B8" w:rsidRPr="003263B8" w:rsidRDefault="003263B8" w:rsidP="003263B8">
      <w:proofErr w:type="spellStart"/>
      <w:r w:rsidRPr="003263B8">
        <w:t>Genderové</w:t>
      </w:r>
      <w:proofErr w:type="spellEnd"/>
      <w:r w:rsidRPr="003263B8">
        <w:t xml:space="preserve"> </w:t>
      </w:r>
      <w:proofErr w:type="spellStart"/>
      <w:r w:rsidRPr="003263B8">
        <w:t>rozdíly</w:t>
      </w:r>
      <w:proofErr w:type="spellEnd"/>
      <w:r w:rsidRPr="003263B8">
        <w:t xml:space="preserve"> </w:t>
      </w:r>
      <w:proofErr w:type="spellStart"/>
      <w:r w:rsidRPr="003263B8">
        <w:t>ve</w:t>
      </w:r>
      <w:proofErr w:type="spellEnd"/>
      <w:r w:rsidRPr="003263B8">
        <w:t xml:space="preserve"> </w:t>
      </w:r>
      <w:proofErr w:type="spellStart"/>
      <w:r w:rsidRPr="003263B8">
        <w:t>výsledcích</w:t>
      </w:r>
      <w:proofErr w:type="spellEnd"/>
      <w:r w:rsidRPr="003263B8">
        <w:t xml:space="preserve"> </w:t>
      </w:r>
      <w:proofErr w:type="spellStart"/>
      <w:r w:rsidRPr="003263B8">
        <w:t>testů</w:t>
      </w:r>
      <w:proofErr w:type="spellEnd"/>
      <w:r w:rsidRPr="003263B8">
        <w:t xml:space="preserve"> TIMSS</w:t>
      </w:r>
    </w:p>
    <w:p w14:paraId="0E68320C" w14:textId="7B70F3B8" w:rsidR="003263B8" w:rsidRPr="003263B8" w:rsidRDefault="003263B8" w:rsidP="003263B8">
      <w:r w:rsidRPr="003263B8">
        <w:t xml:space="preserve">Role </w:t>
      </w:r>
      <w:proofErr w:type="spellStart"/>
      <w:r w:rsidRPr="003263B8">
        <w:t>učitelů</w:t>
      </w:r>
      <w:proofErr w:type="spellEnd"/>
      <w:r w:rsidRPr="003263B8">
        <w:t xml:space="preserve"> a </w:t>
      </w:r>
      <w:proofErr w:type="spellStart"/>
      <w:r w:rsidRPr="003263B8">
        <w:t>školního</w:t>
      </w:r>
      <w:proofErr w:type="spellEnd"/>
      <w:r w:rsidRPr="003263B8">
        <w:t xml:space="preserve"> </w:t>
      </w:r>
      <w:proofErr w:type="spellStart"/>
      <w:r w:rsidRPr="003263B8">
        <w:t>prostředí</w:t>
      </w:r>
      <w:proofErr w:type="spellEnd"/>
      <w:r w:rsidRPr="003263B8">
        <w:t xml:space="preserve"> </w:t>
      </w:r>
      <w:proofErr w:type="spellStart"/>
      <w:r w:rsidRPr="003263B8">
        <w:t>ve</w:t>
      </w:r>
      <w:proofErr w:type="spellEnd"/>
      <w:r w:rsidRPr="003263B8">
        <w:t xml:space="preserve"> </w:t>
      </w:r>
      <w:proofErr w:type="spellStart"/>
      <w:r w:rsidRPr="003263B8">
        <w:t>vzdělávacích</w:t>
      </w:r>
      <w:proofErr w:type="spellEnd"/>
      <w:r w:rsidRPr="003263B8">
        <w:t xml:space="preserve"> </w:t>
      </w:r>
      <w:proofErr w:type="spellStart"/>
      <w:r w:rsidRPr="003263B8">
        <w:t>výsledcích</w:t>
      </w:r>
      <w:proofErr w:type="spellEnd"/>
      <w:r w:rsidRPr="003263B8">
        <w:t xml:space="preserve"> (TALIS)</w:t>
      </w:r>
    </w:p>
    <w:p w14:paraId="4E54AE7B" w14:textId="0BB5DF42" w:rsidR="003263B8" w:rsidRPr="003263B8" w:rsidRDefault="003263B8" w:rsidP="003263B8">
      <w:proofErr w:type="spellStart"/>
      <w:r w:rsidRPr="003263B8">
        <w:t>Porovnání</w:t>
      </w:r>
      <w:proofErr w:type="spellEnd"/>
      <w:r w:rsidRPr="003263B8">
        <w:t xml:space="preserve"> </w:t>
      </w:r>
      <w:proofErr w:type="spellStart"/>
      <w:r w:rsidRPr="003263B8">
        <w:t>vzdělávacích</w:t>
      </w:r>
      <w:proofErr w:type="spellEnd"/>
      <w:r w:rsidRPr="003263B8">
        <w:t xml:space="preserve"> </w:t>
      </w:r>
      <w:proofErr w:type="spellStart"/>
      <w:r w:rsidRPr="003263B8">
        <w:t>systémů</w:t>
      </w:r>
      <w:proofErr w:type="spellEnd"/>
      <w:r w:rsidRPr="003263B8">
        <w:t xml:space="preserve"> </w:t>
      </w:r>
      <w:proofErr w:type="spellStart"/>
      <w:r w:rsidRPr="003263B8">
        <w:t>na</w:t>
      </w:r>
      <w:proofErr w:type="spellEnd"/>
      <w:r w:rsidRPr="003263B8">
        <w:t xml:space="preserve"> </w:t>
      </w:r>
      <w:proofErr w:type="spellStart"/>
      <w:r w:rsidRPr="003263B8">
        <w:t>základě</w:t>
      </w:r>
      <w:proofErr w:type="spellEnd"/>
      <w:r w:rsidRPr="003263B8">
        <w:t xml:space="preserve"> PISA </w:t>
      </w:r>
      <w:proofErr w:type="spellStart"/>
      <w:r w:rsidRPr="003263B8">
        <w:t>dat</w:t>
      </w:r>
      <w:proofErr w:type="spellEnd"/>
    </w:p>
    <w:p w14:paraId="21B68066" w14:textId="43AE6284" w:rsidR="003263B8" w:rsidRPr="003263B8" w:rsidRDefault="003263B8" w:rsidP="003263B8">
      <w:proofErr w:type="spellStart"/>
      <w:r w:rsidRPr="003263B8">
        <w:t>Digitální</w:t>
      </w:r>
      <w:proofErr w:type="spellEnd"/>
      <w:r w:rsidRPr="003263B8">
        <w:t xml:space="preserve"> </w:t>
      </w:r>
      <w:proofErr w:type="spellStart"/>
      <w:r w:rsidRPr="003263B8">
        <w:t>gramotnost</w:t>
      </w:r>
      <w:proofErr w:type="spellEnd"/>
      <w:r w:rsidRPr="003263B8">
        <w:t xml:space="preserve"> a </w:t>
      </w:r>
      <w:proofErr w:type="spellStart"/>
      <w:r w:rsidRPr="003263B8">
        <w:t>její</w:t>
      </w:r>
      <w:proofErr w:type="spellEnd"/>
      <w:r w:rsidRPr="003263B8">
        <w:t xml:space="preserve"> </w:t>
      </w:r>
      <w:proofErr w:type="spellStart"/>
      <w:r w:rsidRPr="003263B8">
        <w:t>vliv</w:t>
      </w:r>
      <w:proofErr w:type="spellEnd"/>
      <w:r w:rsidRPr="003263B8">
        <w:t xml:space="preserve"> </w:t>
      </w:r>
      <w:proofErr w:type="spellStart"/>
      <w:r w:rsidRPr="003263B8">
        <w:t>na</w:t>
      </w:r>
      <w:proofErr w:type="spellEnd"/>
      <w:r w:rsidRPr="003263B8">
        <w:t xml:space="preserve"> </w:t>
      </w:r>
      <w:proofErr w:type="spellStart"/>
      <w:r w:rsidRPr="003263B8">
        <w:t>vzdělávací</w:t>
      </w:r>
      <w:proofErr w:type="spellEnd"/>
      <w:r w:rsidRPr="003263B8">
        <w:t xml:space="preserve"> </w:t>
      </w:r>
      <w:proofErr w:type="spellStart"/>
      <w:r w:rsidRPr="003263B8">
        <w:t>výsledky</w:t>
      </w:r>
      <w:proofErr w:type="spellEnd"/>
    </w:p>
    <w:p w14:paraId="7168891E" w14:textId="4FB19CD1" w:rsidR="003263B8" w:rsidRPr="003263B8" w:rsidRDefault="003263B8" w:rsidP="003263B8">
      <w:proofErr w:type="spellStart"/>
      <w:r w:rsidRPr="003263B8">
        <w:t>Vliv</w:t>
      </w:r>
      <w:proofErr w:type="spellEnd"/>
      <w:r w:rsidRPr="003263B8">
        <w:t xml:space="preserve"> </w:t>
      </w:r>
      <w:proofErr w:type="spellStart"/>
      <w:r w:rsidRPr="003263B8">
        <w:t>inkluze</w:t>
      </w:r>
      <w:proofErr w:type="spellEnd"/>
      <w:r w:rsidRPr="003263B8">
        <w:t xml:space="preserve"> </w:t>
      </w:r>
      <w:proofErr w:type="spellStart"/>
      <w:r w:rsidRPr="003263B8">
        <w:t>na</w:t>
      </w:r>
      <w:proofErr w:type="spellEnd"/>
      <w:r w:rsidRPr="003263B8">
        <w:t xml:space="preserve"> </w:t>
      </w:r>
      <w:proofErr w:type="spellStart"/>
      <w:r w:rsidRPr="003263B8">
        <w:t>výsledky</w:t>
      </w:r>
      <w:proofErr w:type="spellEnd"/>
      <w:r w:rsidRPr="003263B8">
        <w:t xml:space="preserve"> </w:t>
      </w:r>
      <w:proofErr w:type="spellStart"/>
      <w:r w:rsidRPr="003263B8">
        <w:t>žáků</w:t>
      </w:r>
      <w:proofErr w:type="spellEnd"/>
    </w:p>
    <w:p w14:paraId="5261295A" w14:textId="5EB8DB50" w:rsidR="003263B8" w:rsidRPr="003263B8" w:rsidRDefault="003263B8" w:rsidP="003263B8">
      <w:proofErr w:type="spellStart"/>
      <w:r w:rsidRPr="003263B8">
        <w:t>Regionální</w:t>
      </w:r>
      <w:proofErr w:type="spellEnd"/>
      <w:r w:rsidRPr="003263B8">
        <w:t xml:space="preserve"> </w:t>
      </w:r>
      <w:proofErr w:type="spellStart"/>
      <w:r w:rsidRPr="003263B8">
        <w:t>rozdíly</w:t>
      </w:r>
      <w:proofErr w:type="spellEnd"/>
      <w:r w:rsidRPr="003263B8">
        <w:t xml:space="preserve"> </w:t>
      </w:r>
      <w:proofErr w:type="spellStart"/>
      <w:r w:rsidRPr="003263B8">
        <w:t>ve</w:t>
      </w:r>
      <w:proofErr w:type="spellEnd"/>
      <w:r w:rsidRPr="003263B8">
        <w:t xml:space="preserve"> </w:t>
      </w:r>
      <w:proofErr w:type="spellStart"/>
      <w:r w:rsidRPr="003263B8">
        <w:t>výsledcích</w:t>
      </w:r>
      <w:proofErr w:type="spellEnd"/>
      <w:r w:rsidRPr="003263B8">
        <w:t xml:space="preserve"> PISA</w:t>
      </w:r>
    </w:p>
    <w:p w14:paraId="747C396F" w14:textId="02B3CBAC" w:rsidR="003263B8" w:rsidRPr="003263B8" w:rsidRDefault="003263B8" w:rsidP="003263B8">
      <w:proofErr w:type="spellStart"/>
      <w:r w:rsidRPr="003263B8">
        <w:t>Efektivita</w:t>
      </w:r>
      <w:proofErr w:type="spellEnd"/>
      <w:r w:rsidRPr="003263B8">
        <w:t xml:space="preserve"> </w:t>
      </w:r>
      <w:proofErr w:type="spellStart"/>
      <w:r w:rsidRPr="003263B8">
        <w:t>domácího</w:t>
      </w:r>
      <w:proofErr w:type="spellEnd"/>
      <w:r w:rsidRPr="003263B8">
        <w:t xml:space="preserve"> </w:t>
      </w:r>
      <w:proofErr w:type="spellStart"/>
      <w:r w:rsidRPr="003263B8">
        <w:t>vzdělávání</w:t>
      </w:r>
      <w:proofErr w:type="spellEnd"/>
    </w:p>
    <w:p w14:paraId="5CB44C10" w14:textId="5B60D516" w:rsidR="003263B8" w:rsidRPr="003263B8" w:rsidRDefault="003263B8" w:rsidP="003263B8">
      <w:r w:rsidRPr="003263B8">
        <w:t xml:space="preserve">Trendy </w:t>
      </w:r>
      <w:proofErr w:type="spellStart"/>
      <w:r w:rsidRPr="003263B8">
        <w:t>ve</w:t>
      </w:r>
      <w:proofErr w:type="spellEnd"/>
      <w:r w:rsidRPr="003263B8">
        <w:t xml:space="preserve"> </w:t>
      </w:r>
      <w:proofErr w:type="spellStart"/>
      <w:r w:rsidRPr="003263B8">
        <w:t>vzdělávacích</w:t>
      </w:r>
      <w:proofErr w:type="spellEnd"/>
      <w:r w:rsidRPr="003263B8">
        <w:t xml:space="preserve"> </w:t>
      </w:r>
      <w:proofErr w:type="spellStart"/>
      <w:r w:rsidRPr="003263B8">
        <w:t>výsledcích</w:t>
      </w:r>
      <w:proofErr w:type="spellEnd"/>
      <w:r w:rsidRPr="003263B8">
        <w:t xml:space="preserve"> </w:t>
      </w:r>
      <w:proofErr w:type="spellStart"/>
      <w:r w:rsidRPr="003263B8">
        <w:t>během</w:t>
      </w:r>
      <w:proofErr w:type="spellEnd"/>
      <w:r w:rsidRPr="003263B8">
        <w:t xml:space="preserve"> </w:t>
      </w:r>
      <w:proofErr w:type="spellStart"/>
      <w:r w:rsidRPr="003263B8">
        <w:t>pandemie</w:t>
      </w:r>
      <w:proofErr w:type="spellEnd"/>
      <w:r w:rsidRPr="003263B8">
        <w:t xml:space="preserve"> COVID-19</w:t>
      </w:r>
    </w:p>
    <w:p w14:paraId="2E9563CB" w14:textId="233417E3" w:rsidR="003263B8" w:rsidRDefault="003263B8" w:rsidP="003263B8">
      <w:proofErr w:type="spellStart"/>
      <w:r w:rsidRPr="003263B8">
        <w:t>Vliv</w:t>
      </w:r>
      <w:proofErr w:type="spellEnd"/>
      <w:r w:rsidRPr="003263B8">
        <w:t xml:space="preserve"> </w:t>
      </w:r>
      <w:proofErr w:type="spellStart"/>
      <w:r w:rsidRPr="003263B8">
        <w:t>motivace</w:t>
      </w:r>
      <w:proofErr w:type="spellEnd"/>
      <w:r w:rsidRPr="003263B8">
        <w:t xml:space="preserve"> a </w:t>
      </w:r>
      <w:proofErr w:type="spellStart"/>
      <w:r w:rsidRPr="003263B8">
        <w:t>sebedůvěry</w:t>
      </w:r>
      <w:proofErr w:type="spellEnd"/>
      <w:r w:rsidRPr="003263B8">
        <w:t xml:space="preserve"> žáků na výsledky testů</w:t>
      </w:r>
    </w:p>
    <w:p w14:paraId="716E18FD" w14:textId="77777777" w:rsidR="00DE2774" w:rsidRDefault="00DE2774" w:rsidP="003263B8"/>
    <w:p w14:paraId="4B131D3E" w14:textId="5A9E730C" w:rsidR="00DE2774" w:rsidRDefault="00BB18ED" w:rsidP="003263B8">
      <w:pPr>
        <w:rPr>
          <w:b/>
          <w:bCs/>
        </w:rPr>
      </w:pPr>
      <w:r w:rsidRPr="008F4FDF">
        <w:rPr>
          <w:b/>
          <w:bCs/>
        </w:rPr>
        <w:t>Lokální a regionální politika</w:t>
      </w:r>
    </w:p>
    <w:p w14:paraId="42F85264" w14:textId="5395F3E2" w:rsidR="008F4FDF" w:rsidRPr="008F4FDF" w:rsidRDefault="008F4FDF" w:rsidP="003263B8">
      <w:r w:rsidRPr="008F4FDF">
        <w:t xml:space="preserve">Postoje evropských zastupitelů – analýza dat projektu Return </w:t>
      </w:r>
      <w:proofErr w:type="spellStart"/>
      <w:r w:rsidRPr="008F4FDF">
        <w:t>of</w:t>
      </w:r>
      <w:proofErr w:type="spellEnd"/>
      <w:r w:rsidRPr="008F4FDF">
        <w:t xml:space="preserve"> </w:t>
      </w:r>
      <w:proofErr w:type="spellStart"/>
      <w:r w:rsidRPr="008F4FDF">
        <w:t>Councillors</w:t>
      </w:r>
      <w:proofErr w:type="spellEnd"/>
    </w:p>
    <w:p w14:paraId="282A6156" w14:textId="6413386D" w:rsidR="00BB18ED" w:rsidRPr="00BB18ED" w:rsidRDefault="00BB18ED" w:rsidP="00BB18ED">
      <w:r w:rsidRPr="00BB18ED">
        <w:t xml:space="preserve">Role nezávislých kandidátů v </w:t>
      </w:r>
      <w:proofErr w:type="spellStart"/>
      <w:r w:rsidRPr="00BB18ED">
        <w:t>obecních</w:t>
      </w:r>
      <w:proofErr w:type="spellEnd"/>
      <w:r w:rsidRPr="00BB18ED">
        <w:t xml:space="preserve"> </w:t>
      </w:r>
      <w:proofErr w:type="spellStart"/>
      <w:r w:rsidRPr="00BB18ED">
        <w:t>volbách</w:t>
      </w:r>
      <w:proofErr w:type="spellEnd"/>
      <w:r w:rsidRPr="00BB18ED">
        <w:t xml:space="preserve">: trendy a </w:t>
      </w:r>
      <w:proofErr w:type="spellStart"/>
      <w:r w:rsidRPr="00BB18ED">
        <w:t>specifika</w:t>
      </w:r>
      <w:proofErr w:type="spellEnd"/>
    </w:p>
    <w:p w14:paraId="33FD27A7" w14:textId="16AE6E75" w:rsidR="00BB18ED" w:rsidRPr="008F4FDF" w:rsidRDefault="00BB18ED" w:rsidP="00BB18ED">
      <w:r w:rsidRPr="008F4FDF">
        <w:t xml:space="preserve">Transparentnost a otevřenost lokálních </w:t>
      </w:r>
      <w:proofErr w:type="spellStart"/>
      <w:r w:rsidRPr="008F4FDF">
        <w:t>samospráv</w:t>
      </w:r>
      <w:proofErr w:type="spellEnd"/>
      <w:r w:rsidRPr="008F4FDF">
        <w:t xml:space="preserve">: </w:t>
      </w:r>
      <w:proofErr w:type="spellStart"/>
      <w:r w:rsidRPr="008F4FDF">
        <w:t>srovnání</w:t>
      </w:r>
      <w:proofErr w:type="spellEnd"/>
      <w:r w:rsidRPr="008F4FDF">
        <w:t xml:space="preserve"> </w:t>
      </w:r>
      <w:proofErr w:type="spellStart"/>
      <w:r w:rsidRPr="008F4FDF">
        <w:t>vybraných</w:t>
      </w:r>
      <w:proofErr w:type="spellEnd"/>
      <w:r w:rsidRPr="008F4FDF">
        <w:t xml:space="preserve"> </w:t>
      </w:r>
      <w:proofErr w:type="spellStart"/>
      <w:r w:rsidRPr="008F4FDF">
        <w:t>obcí</w:t>
      </w:r>
      <w:proofErr w:type="spellEnd"/>
    </w:p>
    <w:p w14:paraId="284E53A3" w14:textId="12A7220A" w:rsidR="00BB18ED" w:rsidRPr="00BB18ED" w:rsidRDefault="00BB18ED" w:rsidP="00BB18ED">
      <w:r w:rsidRPr="00BB18ED">
        <w:t xml:space="preserve">Genderová analýza zastoupení žen v </w:t>
      </w:r>
      <w:proofErr w:type="spellStart"/>
      <w:r w:rsidRPr="00BB18ED">
        <w:t>obecních</w:t>
      </w:r>
      <w:proofErr w:type="spellEnd"/>
      <w:r w:rsidRPr="00BB18ED">
        <w:t xml:space="preserve"> </w:t>
      </w:r>
      <w:proofErr w:type="spellStart"/>
      <w:r w:rsidRPr="00BB18ED">
        <w:t>zastupitelstvech</w:t>
      </w:r>
      <w:proofErr w:type="spellEnd"/>
    </w:p>
    <w:p w14:paraId="57679904" w14:textId="49147F34" w:rsidR="00BB18ED" w:rsidRDefault="00BB18ED" w:rsidP="00BB18ED">
      <w:proofErr w:type="gramStart"/>
      <w:r w:rsidRPr="008F4FDF">
        <w:t>Demokratické</w:t>
      </w:r>
      <w:proofErr w:type="gramEnd"/>
      <w:r w:rsidRPr="008F4FDF">
        <w:t xml:space="preserve"> inovace, p</w:t>
      </w:r>
      <w:r>
        <w:t>olitická komunikace a zapojení občanů na lokální úrovni</w:t>
      </w:r>
    </w:p>
    <w:p w14:paraId="116BBBE1" w14:textId="18B02342" w:rsidR="00BB18ED" w:rsidRPr="00BB18ED" w:rsidRDefault="00BB18ED" w:rsidP="00BB18ED">
      <w:r w:rsidRPr="00BB18ED">
        <w:t xml:space="preserve">Sociální nerovnosti a jejich </w:t>
      </w:r>
      <w:proofErr w:type="spellStart"/>
      <w:r w:rsidRPr="00BB18ED">
        <w:t>řešení</w:t>
      </w:r>
      <w:proofErr w:type="spellEnd"/>
      <w:r w:rsidRPr="00BB18ED">
        <w:t xml:space="preserve"> </w:t>
      </w:r>
      <w:proofErr w:type="spellStart"/>
      <w:r w:rsidRPr="00BB18ED">
        <w:t>prostřednictvím</w:t>
      </w:r>
      <w:proofErr w:type="spellEnd"/>
      <w:r w:rsidRPr="00BB18ED">
        <w:t xml:space="preserve"> </w:t>
      </w:r>
      <w:proofErr w:type="spellStart"/>
      <w:r w:rsidRPr="00BB18ED">
        <w:t>regionálních</w:t>
      </w:r>
      <w:proofErr w:type="spellEnd"/>
      <w:r w:rsidRPr="00BB18ED">
        <w:t xml:space="preserve"> </w:t>
      </w:r>
      <w:proofErr w:type="spellStart"/>
      <w:r w:rsidRPr="00BB18ED">
        <w:t>politik</w:t>
      </w:r>
      <w:proofErr w:type="spellEnd"/>
    </w:p>
    <w:p w14:paraId="502D9A9C" w14:textId="3E33C8BA" w:rsidR="00BB18ED" w:rsidRPr="008F4FDF" w:rsidRDefault="00BB18ED" w:rsidP="00BB18ED">
      <w:r w:rsidRPr="008F4FDF">
        <w:t xml:space="preserve">Politická reprezentace krajů a </w:t>
      </w:r>
      <w:proofErr w:type="spellStart"/>
      <w:r w:rsidRPr="008F4FDF">
        <w:t>její</w:t>
      </w:r>
      <w:proofErr w:type="spellEnd"/>
      <w:r w:rsidRPr="008F4FDF">
        <w:t xml:space="preserve"> </w:t>
      </w:r>
      <w:proofErr w:type="spellStart"/>
      <w:r w:rsidRPr="008F4FDF">
        <w:t>vliv</w:t>
      </w:r>
      <w:proofErr w:type="spellEnd"/>
      <w:r w:rsidRPr="008F4FDF">
        <w:t xml:space="preserve"> </w:t>
      </w:r>
      <w:proofErr w:type="spellStart"/>
      <w:r w:rsidRPr="008F4FDF">
        <w:t>na</w:t>
      </w:r>
      <w:proofErr w:type="spellEnd"/>
      <w:r w:rsidRPr="008F4FDF">
        <w:t xml:space="preserve"> </w:t>
      </w:r>
      <w:proofErr w:type="spellStart"/>
      <w:r w:rsidRPr="008F4FDF">
        <w:t>přerozdělování</w:t>
      </w:r>
      <w:proofErr w:type="spellEnd"/>
      <w:r w:rsidRPr="008F4FDF">
        <w:t xml:space="preserve"> </w:t>
      </w:r>
      <w:proofErr w:type="spellStart"/>
      <w:r w:rsidRPr="008F4FDF">
        <w:t>veřejných</w:t>
      </w:r>
      <w:proofErr w:type="spellEnd"/>
      <w:r w:rsidRPr="008F4FDF">
        <w:t xml:space="preserve"> </w:t>
      </w:r>
      <w:proofErr w:type="spellStart"/>
      <w:r w:rsidRPr="008F4FDF">
        <w:t>financí</w:t>
      </w:r>
      <w:proofErr w:type="spellEnd"/>
    </w:p>
    <w:p w14:paraId="10FE7C92" w14:textId="0D71DA1A" w:rsidR="00BB18ED" w:rsidRPr="008F4FDF" w:rsidRDefault="00BB18ED" w:rsidP="00BB18ED">
      <w:r w:rsidRPr="008F4FDF">
        <w:t xml:space="preserve">Hodnocení dopadů integrovaných územních </w:t>
      </w:r>
      <w:proofErr w:type="spellStart"/>
      <w:r w:rsidRPr="008F4FDF">
        <w:t>investic</w:t>
      </w:r>
      <w:proofErr w:type="spellEnd"/>
      <w:r w:rsidRPr="008F4FDF">
        <w:t xml:space="preserve"> (ITI) </w:t>
      </w:r>
      <w:proofErr w:type="spellStart"/>
      <w:r w:rsidRPr="008F4FDF">
        <w:t>na</w:t>
      </w:r>
      <w:proofErr w:type="spellEnd"/>
      <w:r w:rsidRPr="008F4FDF">
        <w:t xml:space="preserve"> </w:t>
      </w:r>
      <w:proofErr w:type="spellStart"/>
      <w:r w:rsidRPr="008F4FDF">
        <w:t>rozvoj</w:t>
      </w:r>
      <w:proofErr w:type="spellEnd"/>
      <w:r w:rsidRPr="008F4FDF">
        <w:t xml:space="preserve"> </w:t>
      </w:r>
      <w:proofErr w:type="spellStart"/>
      <w:r w:rsidRPr="008F4FDF">
        <w:t>regionů</w:t>
      </w:r>
      <w:proofErr w:type="spellEnd"/>
    </w:p>
    <w:p w14:paraId="4184170D" w14:textId="50827F09" w:rsidR="00BB18ED" w:rsidRDefault="00BB18ED" w:rsidP="00BB18ED">
      <w:r>
        <w:t>Regionální disparity a strategie jejich zmírnění v České republice</w:t>
      </w:r>
    </w:p>
    <w:p w14:paraId="20EEA5D7" w14:textId="0994DE1F" w:rsidR="00BB18ED" w:rsidRPr="00BB18ED" w:rsidRDefault="00BB18ED" w:rsidP="00BB18ED">
      <w:r w:rsidRPr="00BB18ED">
        <w:t xml:space="preserve">Srovnání přístupu regionální politiky </w:t>
      </w:r>
      <w:proofErr w:type="spellStart"/>
      <w:r w:rsidRPr="00BB18ED">
        <w:t>ve</w:t>
      </w:r>
      <w:proofErr w:type="spellEnd"/>
      <w:r w:rsidRPr="00BB18ED">
        <w:t xml:space="preserve"> </w:t>
      </w:r>
      <w:proofErr w:type="spellStart"/>
      <w:r w:rsidRPr="00BB18ED">
        <w:t>středoevropských</w:t>
      </w:r>
      <w:proofErr w:type="spellEnd"/>
      <w:r w:rsidRPr="00BB18ED">
        <w:t xml:space="preserve"> </w:t>
      </w:r>
      <w:proofErr w:type="spellStart"/>
      <w:r w:rsidRPr="00BB18ED">
        <w:t>zemích</w:t>
      </w:r>
      <w:proofErr w:type="spellEnd"/>
    </w:p>
    <w:p w14:paraId="3BE4E035" w14:textId="62169977" w:rsidR="00BB18ED" w:rsidRDefault="00BB18ED" w:rsidP="00BB18ED">
      <w:r>
        <w:t>Vliv cestovního ruchu na rozvoj venkovských regionů v</w:t>
      </w:r>
      <w:r>
        <w:t> </w:t>
      </w:r>
      <w:r>
        <w:t>ČR</w:t>
      </w:r>
    </w:p>
    <w:p w14:paraId="519D76B0" w14:textId="616F41FB" w:rsidR="00BB18ED" w:rsidRPr="00BB18ED" w:rsidRDefault="00BB18ED" w:rsidP="00BB18ED">
      <w:r w:rsidRPr="00BB18ED">
        <w:t xml:space="preserve">Udržitelný rozvoj regionů: příklady </w:t>
      </w:r>
      <w:proofErr w:type="spellStart"/>
      <w:r w:rsidRPr="00BB18ED">
        <w:t>dobré</w:t>
      </w:r>
      <w:proofErr w:type="spellEnd"/>
      <w:r w:rsidRPr="00BB18ED">
        <w:t xml:space="preserve"> </w:t>
      </w:r>
      <w:proofErr w:type="spellStart"/>
      <w:r w:rsidRPr="00BB18ED">
        <w:t>praxe</w:t>
      </w:r>
      <w:proofErr w:type="spellEnd"/>
      <w:r w:rsidRPr="00BB18ED">
        <w:t xml:space="preserve"> v </w:t>
      </w:r>
      <w:proofErr w:type="spellStart"/>
      <w:r w:rsidRPr="00BB18ED">
        <w:t>České</w:t>
      </w:r>
      <w:proofErr w:type="spellEnd"/>
      <w:r w:rsidRPr="00BB18ED">
        <w:t xml:space="preserve"> </w:t>
      </w:r>
      <w:proofErr w:type="spellStart"/>
      <w:r w:rsidRPr="00BB18ED">
        <w:t>republice</w:t>
      </w:r>
      <w:proofErr w:type="spellEnd"/>
    </w:p>
    <w:p w14:paraId="58BD543B" w14:textId="3497AB64" w:rsidR="00BB18ED" w:rsidRPr="008F4FDF" w:rsidRDefault="00BB18ED" w:rsidP="00BB18ED">
      <w:r w:rsidRPr="008F4FDF">
        <w:t xml:space="preserve">Kreativní průmysly jako motor </w:t>
      </w:r>
      <w:proofErr w:type="spellStart"/>
      <w:r w:rsidRPr="008F4FDF">
        <w:t>rozvoje</w:t>
      </w:r>
      <w:proofErr w:type="spellEnd"/>
      <w:r w:rsidRPr="008F4FDF">
        <w:t xml:space="preserve"> </w:t>
      </w:r>
      <w:proofErr w:type="spellStart"/>
      <w:r w:rsidRPr="008F4FDF">
        <w:t>regionů</w:t>
      </w:r>
      <w:proofErr w:type="spellEnd"/>
    </w:p>
    <w:p w14:paraId="5CDD4B4A" w14:textId="1D54F492" w:rsidR="008F4FDF" w:rsidRPr="008F4FDF" w:rsidRDefault="008F4FDF" w:rsidP="008F4FDF">
      <w:r w:rsidRPr="008F4FDF">
        <w:t xml:space="preserve">Spolupráce obcí v rámci </w:t>
      </w:r>
      <w:proofErr w:type="spellStart"/>
      <w:r w:rsidRPr="008F4FDF">
        <w:t>mikroregionů</w:t>
      </w:r>
      <w:proofErr w:type="spellEnd"/>
      <w:r w:rsidRPr="008F4FDF">
        <w:t xml:space="preserve">: </w:t>
      </w:r>
      <w:proofErr w:type="spellStart"/>
      <w:r w:rsidRPr="008F4FDF">
        <w:t>přínosy</w:t>
      </w:r>
      <w:proofErr w:type="spellEnd"/>
      <w:r w:rsidRPr="008F4FDF">
        <w:t xml:space="preserve"> a </w:t>
      </w:r>
      <w:proofErr w:type="spellStart"/>
      <w:r w:rsidRPr="008F4FDF">
        <w:t>výzvy</w:t>
      </w:r>
      <w:proofErr w:type="spellEnd"/>
      <w:r w:rsidRPr="008F4FDF">
        <w:t xml:space="preserve"> </w:t>
      </w:r>
      <w:proofErr w:type="spellStart"/>
      <w:r w:rsidRPr="008F4FDF">
        <w:t>při</w:t>
      </w:r>
      <w:proofErr w:type="spellEnd"/>
      <w:r w:rsidRPr="008F4FDF">
        <w:t xml:space="preserve"> </w:t>
      </w:r>
      <w:proofErr w:type="spellStart"/>
      <w:r w:rsidRPr="008F4FDF">
        <w:t>řešení</w:t>
      </w:r>
      <w:proofErr w:type="spellEnd"/>
      <w:r w:rsidRPr="008F4FDF">
        <w:t xml:space="preserve"> </w:t>
      </w:r>
      <w:proofErr w:type="spellStart"/>
      <w:r w:rsidRPr="008F4FDF">
        <w:t>společné</w:t>
      </w:r>
      <w:proofErr w:type="spellEnd"/>
      <w:r w:rsidRPr="008F4FDF">
        <w:t xml:space="preserve"> </w:t>
      </w:r>
      <w:proofErr w:type="spellStart"/>
      <w:r w:rsidRPr="008F4FDF">
        <w:t>infrastruktury</w:t>
      </w:r>
      <w:proofErr w:type="spellEnd"/>
    </w:p>
    <w:p w14:paraId="59A2622F" w14:textId="77777777" w:rsidR="008F4FDF" w:rsidRPr="008F4FDF" w:rsidRDefault="008F4FDF" w:rsidP="008F4FDF">
      <w:r w:rsidRPr="008F4FDF">
        <w:t xml:space="preserve">Role </w:t>
      </w:r>
      <w:proofErr w:type="spellStart"/>
      <w:r w:rsidRPr="008F4FDF">
        <w:t>Místních</w:t>
      </w:r>
      <w:proofErr w:type="spellEnd"/>
      <w:r w:rsidRPr="008F4FDF">
        <w:t xml:space="preserve"> </w:t>
      </w:r>
      <w:proofErr w:type="spellStart"/>
      <w:r w:rsidRPr="008F4FDF">
        <w:t>akčních</w:t>
      </w:r>
      <w:proofErr w:type="spellEnd"/>
      <w:r w:rsidRPr="008F4FDF">
        <w:t xml:space="preserve"> </w:t>
      </w:r>
      <w:proofErr w:type="spellStart"/>
      <w:r w:rsidRPr="008F4FDF">
        <w:t>skupin</w:t>
      </w:r>
      <w:proofErr w:type="spellEnd"/>
      <w:r w:rsidRPr="008F4FDF">
        <w:t xml:space="preserve"> </w:t>
      </w:r>
      <w:proofErr w:type="spellStart"/>
      <w:r w:rsidRPr="008F4FDF">
        <w:t>při</w:t>
      </w:r>
      <w:proofErr w:type="spellEnd"/>
      <w:r w:rsidRPr="008F4FDF">
        <w:t xml:space="preserve"> </w:t>
      </w:r>
      <w:proofErr w:type="spellStart"/>
      <w:r w:rsidRPr="008F4FDF">
        <w:t>podpoře</w:t>
      </w:r>
      <w:proofErr w:type="spellEnd"/>
      <w:r w:rsidRPr="008F4FDF">
        <w:t xml:space="preserve"> </w:t>
      </w:r>
      <w:proofErr w:type="spellStart"/>
      <w:r w:rsidRPr="008F4FDF">
        <w:t>ekonomického</w:t>
      </w:r>
      <w:proofErr w:type="spellEnd"/>
      <w:r w:rsidRPr="008F4FDF">
        <w:t xml:space="preserve"> </w:t>
      </w:r>
      <w:proofErr w:type="spellStart"/>
      <w:r w:rsidRPr="008F4FDF">
        <w:t>rozvoje</w:t>
      </w:r>
      <w:proofErr w:type="spellEnd"/>
      <w:r w:rsidRPr="008F4FDF">
        <w:t xml:space="preserve"> </w:t>
      </w:r>
      <w:proofErr w:type="spellStart"/>
      <w:r w:rsidRPr="008F4FDF">
        <w:t>venkova</w:t>
      </w:r>
      <w:proofErr w:type="spellEnd"/>
    </w:p>
    <w:p w14:paraId="459D9158" w14:textId="2982FE85" w:rsidR="008F4FDF" w:rsidRPr="008F4FDF" w:rsidRDefault="008F4FDF" w:rsidP="008F4FDF">
      <w:r>
        <w:t>Vliv meziobecní spolupráce na kvalitu veřejných služeb: případová studie vybraného mikroregionu</w:t>
      </w:r>
    </w:p>
    <w:p w14:paraId="2BDB05D4" w14:textId="77777777" w:rsidR="008F4FDF" w:rsidRPr="008F4FDF" w:rsidRDefault="008F4FDF" w:rsidP="008F4FDF">
      <w:proofErr w:type="spellStart"/>
      <w:r w:rsidRPr="008F4FDF">
        <w:t>Spolupráce</w:t>
      </w:r>
      <w:proofErr w:type="spellEnd"/>
      <w:r w:rsidRPr="008F4FDF">
        <w:t xml:space="preserve"> </w:t>
      </w:r>
      <w:proofErr w:type="spellStart"/>
      <w:r w:rsidRPr="008F4FDF">
        <w:t>obcí</w:t>
      </w:r>
      <w:proofErr w:type="spellEnd"/>
      <w:r w:rsidRPr="008F4FDF">
        <w:t xml:space="preserve"> </w:t>
      </w:r>
      <w:proofErr w:type="spellStart"/>
      <w:r w:rsidRPr="008F4FDF">
        <w:t>na</w:t>
      </w:r>
      <w:proofErr w:type="spellEnd"/>
      <w:r w:rsidRPr="008F4FDF">
        <w:t xml:space="preserve"> poli </w:t>
      </w:r>
      <w:proofErr w:type="spellStart"/>
      <w:r w:rsidRPr="008F4FDF">
        <w:t>cestovního</w:t>
      </w:r>
      <w:proofErr w:type="spellEnd"/>
      <w:r w:rsidRPr="008F4FDF">
        <w:t xml:space="preserve"> </w:t>
      </w:r>
      <w:proofErr w:type="spellStart"/>
      <w:r w:rsidRPr="008F4FDF">
        <w:t>ruchu</w:t>
      </w:r>
      <w:proofErr w:type="spellEnd"/>
      <w:r w:rsidRPr="008F4FDF">
        <w:t xml:space="preserve">: </w:t>
      </w:r>
      <w:proofErr w:type="spellStart"/>
      <w:r w:rsidRPr="008F4FDF">
        <w:t>případová</w:t>
      </w:r>
      <w:proofErr w:type="spellEnd"/>
      <w:r w:rsidRPr="008F4FDF">
        <w:t xml:space="preserve"> </w:t>
      </w:r>
      <w:proofErr w:type="spellStart"/>
      <w:r w:rsidRPr="008F4FDF">
        <w:t>studie</w:t>
      </w:r>
      <w:proofErr w:type="spellEnd"/>
      <w:r w:rsidRPr="008F4FDF">
        <w:t xml:space="preserve"> </w:t>
      </w:r>
      <w:proofErr w:type="spellStart"/>
      <w:r w:rsidRPr="008F4FDF">
        <w:t>mikroregionu</w:t>
      </w:r>
      <w:proofErr w:type="spellEnd"/>
      <w:r w:rsidRPr="008F4FDF">
        <w:t xml:space="preserve"> </w:t>
      </w:r>
      <w:proofErr w:type="spellStart"/>
      <w:r w:rsidRPr="008F4FDF">
        <w:t>či</w:t>
      </w:r>
      <w:proofErr w:type="spellEnd"/>
      <w:r w:rsidRPr="008F4FDF">
        <w:t xml:space="preserve"> MAS</w:t>
      </w:r>
    </w:p>
    <w:p w14:paraId="0C7B6764" w14:textId="77777777" w:rsidR="008F4FDF" w:rsidRPr="008F4FDF" w:rsidRDefault="008F4FDF" w:rsidP="008F4FDF"/>
    <w:p w14:paraId="69C4BE1E" w14:textId="77777777" w:rsidR="008F4FDF" w:rsidRPr="008F4FDF" w:rsidRDefault="008F4FDF" w:rsidP="008F4FDF"/>
    <w:p w14:paraId="4315B8E2" w14:textId="77777777" w:rsidR="008F4FDF" w:rsidRPr="008F4FDF" w:rsidRDefault="008F4FDF" w:rsidP="008F4FDF"/>
    <w:p w14:paraId="309E30EC" w14:textId="77777777" w:rsidR="008F4FDF" w:rsidRPr="008F4FDF" w:rsidRDefault="008F4FDF" w:rsidP="008F4FDF"/>
    <w:p w14:paraId="11C802CD" w14:textId="3FC79BCF" w:rsidR="00BB18ED" w:rsidRPr="008F4FDF" w:rsidRDefault="00BB18ED" w:rsidP="00BB18ED"/>
    <w:p w14:paraId="64698AC8" w14:textId="77777777" w:rsidR="00BB18ED" w:rsidRPr="003263B8" w:rsidRDefault="00BB18ED" w:rsidP="00BB18ED"/>
    <w:sectPr w:rsidR="00BB18ED" w:rsidRPr="0032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5B3A"/>
    <w:multiLevelType w:val="hybridMultilevel"/>
    <w:tmpl w:val="28EE7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307BB"/>
    <w:multiLevelType w:val="multilevel"/>
    <w:tmpl w:val="9F8E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B5763"/>
    <w:multiLevelType w:val="multilevel"/>
    <w:tmpl w:val="56F2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93475"/>
    <w:multiLevelType w:val="hybridMultilevel"/>
    <w:tmpl w:val="89AC2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92859"/>
    <w:multiLevelType w:val="multilevel"/>
    <w:tmpl w:val="1C52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C4B34"/>
    <w:multiLevelType w:val="hybridMultilevel"/>
    <w:tmpl w:val="E6B8DD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212FE"/>
    <w:multiLevelType w:val="multilevel"/>
    <w:tmpl w:val="7EA4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067CB"/>
    <w:multiLevelType w:val="hybridMultilevel"/>
    <w:tmpl w:val="3EA6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029169">
    <w:abstractNumId w:val="3"/>
  </w:num>
  <w:num w:numId="2" w16cid:durableId="659038511">
    <w:abstractNumId w:val="2"/>
  </w:num>
  <w:num w:numId="3" w16cid:durableId="199754406">
    <w:abstractNumId w:val="7"/>
  </w:num>
  <w:num w:numId="4" w16cid:durableId="2088070297">
    <w:abstractNumId w:val="5"/>
  </w:num>
  <w:num w:numId="5" w16cid:durableId="408622068">
    <w:abstractNumId w:val="0"/>
  </w:num>
  <w:num w:numId="6" w16cid:durableId="1673754615">
    <w:abstractNumId w:val="4"/>
  </w:num>
  <w:num w:numId="7" w16cid:durableId="2090954052">
    <w:abstractNumId w:val="1"/>
  </w:num>
  <w:num w:numId="8" w16cid:durableId="1707832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08"/>
    <w:rsid w:val="00043177"/>
    <w:rsid w:val="000E2EA0"/>
    <w:rsid w:val="00162F73"/>
    <w:rsid w:val="003263B8"/>
    <w:rsid w:val="004A744B"/>
    <w:rsid w:val="004B23F5"/>
    <w:rsid w:val="004C3445"/>
    <w:rsid w:val="005B40DD"/>
    <w:rsid w:val="006153D3"/>
    <w:rsid w:val="0067579E"/>
    <w:rsid w:val="006B7CD8"/>
    <w:rsid w:val="00777A76"/>
    <w:rsid w:val="008F4FDF"/>
    <w:rsid w:val="00947F62"/>
    <w:rsid w:val="009546FC"/>
    <w:rsid w:val="00A52D47"/>
    <w:rsid w:val="00BB18ED"/>
    <w:rsid w:val="00CD73E8"/>
    <w:rsid w:val="00D20108"/>
    <w:rsid w:val="00D8467E"/>
    <w:rsid w:val="00D8699B"/>
    <w:rsid w:val="00DE2774"/>
    <w:rsid w:val="00E13349"/>
    <w:rsid w:val="00E343F1"/>
    <w:rsid w:val="00E434BD"/>
    <w:rsid w:val="00E93A87"/>
    <w:rsid w:val="00EF63F7"/>
    <w:rsid w:val="00F75267"/>
    <w:rsid w:val="00FC5776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B1A6A"/>
  <w15:chartTrackingRefBased/>
  <w15:docId w15:val="{C042F6B6-04EC-48E2-B39A-B29F0E11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1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D4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699B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Siln">
    <w:name w:val="Strong"/>
    <w:basedOn w:val="Standardnpsmoodstavce"/>
    <w:uiPriority w:val="22"/>
    <w:qFormat/>
    <w:rsid w:val="00D86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649</Words>
  <Characters>4177</Characters>
  <Application>Microsoft Office Word</Application>
  <DocSecurity>0</DocSecurity>
  <Lines>101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Grenova Ivana</dc:creator>
  <cp:keywords/>
  <dc:description/>
  <cp:lastModifiedBy>KA3</cp:lastModifiedBy>
  <cp:revision>26</cp:revision>
  <dcterms:created xsi:type="dcterms:W3CDTF">2024-02-12T15:15:00Z</dcterms:created>
  <dcterms:modified xsi:type="dcterms:W3CDTF">2024-12-06T10:26:00Z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ee59bdbe165f28eec2ff24e90d60f6df953b49926655349cecf2c1b42e59e5c0</vt:lpwstr>
  </property>
</Properties>
</file>